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Le temps file à toute vitesse : C'est dimanche que nous allons nous retrouver :</w:t>
      </w:r>
    </w:p>
    <w:p>
      <w:pPr>
        <w:pStyle w:val="Normal"/>
        <w:bidi w:val="0"/>
        <w:jc w:val="left"/>
        <w:rPr/>
      </w:pPr>
      <w:r>
        <w:rPr/>
        <w:t xml:space="preserve">rappelez-vous le message précédent : 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b/>
          <w:bCs/>
          <w:u w:val="none"/>
        </w:rPr>
        <w:t>PROCHAIN RENDEZ-VOUS : BLE  DE NOËL LE DIMANCHE  10 DÉCEMBRE À PARTIR DE 15H ET VEILLÉE (AVEC SOUPE) TANT QU'ON SE TROUVERA BIEN.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u w:val="none"/>
        </w:rPr>
        <w:t>Ce sera au BREUIL BOIS-ROBERT, chez Bernadette (42) qui nous reçoit pour toute la soirée.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u w:val="none"/>
        </w:rPr>
        <w:t>A</w:t>
      </w:r>
      <w:r>
        <w:rPr>
          <w:rFonts w:eastAsia="Calibri" w:cs="Tahoma"/>
          <w:u w:val="none"/>
        </w:rPr>
        <w:t>rrivée avec un petit café ou une tisane pour se réchauffer, échanges, plusieurs animations  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u w:val="none"/>
        </w:rPr>
        <w:t>BLE aux jouets, décorations d'hiver, cadeaux</w:t>
      </w:r>
      <w:r>
        <w:rPr>
          <w:rFonts w:eastAsia="Calibri" w:cs="Tahoma"/>
          <w:u w:val="none"/>
        </w:rPr>
        <w:t>;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u w:val="none"/>
        </w:rPr>
        <w:t>3 ANIMATIONS SONT DÉJÀ EN PISTE : un atelier ORIGAMI proposé par Nathalie (elle aura le matériel nécessaire), un atelier fabrication de boisson fermentée à base de thé : LE KOMBUCHA  (</w:t>
      </w:r>
      <w:r>
        <w:rPr>
          <w:rFonts w:eastAsia="Calibri" w:cs="Tahoma"/>
          <w:i/>
          <w:iCs/>
          <w:u w:val="none"/>
        </w:rPr>
        <w:t>apportez un bocal!) ,</w:t>
      </w:r>
      <w:r>
        <w:rPr>
          <w:rFonts w:eastAsia="Calibri" w:cs="Tahoma"/>
          <w:i w:val="false"/>
          <w:iCs w:val="false"/>
          <w:u w:val="none"/>
        </w:rPr>
        <w:t xml:space="preserve"> lecture de CONTES  proposée par Delphine et tous ceux qui  auront envie d'en raconter</w:t>
      </w:r>
      <w:r>
        <w:rPr>
          <w:rFonts w:eastAsia="Calibri" w:cs="Tahoma"/>
          <w:i w:val="false"/>
          <w:iCs w:val="false"/>
          <w:u w:val="none"/>
        </w:rPr>
        <w:t>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spacing w:lineRule="auto" w:line="276"/>
        <w:jc w:val="left"/>
        <w:rPr/>
      </w:pPr>
      <w:r>
        <w:rPr>
          <w:rFonts w:eastAsia="Calibri" w:cs="Tahoma"/>
          <w:i w:val="false"/>
          <w:iCs w:val="false"/>
          <w:u w:val="none"/>
        </w:rPr>
        <w:t>si vous souhaitez en proposer plus, n'hésitez pas!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bidi w:val="0"/>
        <w:jc w:val="left"/>
        <w:rPr/>
      </w:pPr>
      <w:r>
        <w:rPr>
          <w:rFonts w:eastAsia="Calibri" w:cs="Tahoma"/>
          <w:i w:val="false"/>
          <w:iCs w:val="false"/>
          <w:u w:val="none"/>
        </w:rPr>
        <w:t>Apportez des bougies et si vous avez du bois chez vous, une bûche pour terminer la soirée au coin du feu avec une soupe partagée.</w:t>
      </w:r>
    </w:p>
    <w:p>
      <w:pPr>
        <w:pStyle w:val="Normal"/>
        <w:bidi w:val="0"/>
        <w:jc w:val="center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 w:cs="Tahoma"/>
          <w:b/>
          <w:bCs/>
          <w:i w:val="false"/>
          <w:iCs w:val="false"/>
          <w:u w:val="none"/>
        </w:rPr>
        <w:t>INFORMATIONS PRATIQUES :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rFonts w:eastAsia="Calibri" w:cs="Tahoma"/>
          <w:b/>
          <w:bCs/>
          <w:i w:val="false"/>
          <w:iCs w:val="false"/>
          <w:u w:val="none"/>
        </w:rPr>
        <w:t xml:space="preserve">ADRESSE : </w:t>
      </w:r>
    </w:p>
    <w:p>
      <w:pPr>
        <w:pStyle w:val="Corpsdetexte"/>
        <w:bidi w:val="0"/>
        <w:spacing w:lineRule="auto" w:line="240" w:before="0" w:after="26"/>
        <w:jc w:val="left"/>
        <w:rPr>
          <w:b/>
          <w:b/>
          <w:bCs/>
        </w:rPr>
      </w:pPr>
      <w:r>
        <w:rPr>
          <w:rFonts w:eastAsia="Calibri" w:cs="Tahoma"/>
          <w:b/>
          <w:bCs/>
          <w:i w:val="false"/>
          <w:iCs w:val="false"/>
          <w:u w:val="none"/>
        </w:rPr>
        <w:t xml:space="preserve">Chez Antoine et Bernadette </w:t>
      </w:r>
    </w:p>
    <w:p>
      <w:pPr>
        <w:pStyle w:val="Corpsdetexte"/>
        <w:bidi w:val="0"/>
        <w:spacing w:lineRule="auto" w:line="240" w:before="0" w:after="26"/>
        <w:jc w:val="left"/>
        <w:rPr/>
      </w:pPr>
      <w:r>
        <w:rPr/>
        <w:t>Salle Laudates</w:t>
      </w:r>
    </w:p>
    <w:p>
      <w:pPr>
        <w:pStyle w:val="Corpsdetexte"/>
        <w:bidi w:val="0"/>
        <w:spacing w:lineRule="auto" w:line="240" w:before="0" w:after="26"/>
        <w:jc w:val="left"/>
        <w:rPr/>
      </w:pPr>
      <w:r>
        <w:rPr/>
        <w:t xml:space="preserve">11 rue du Carrefour 78930 Breuil Bois Robert </w:t>
      </w:r>
    </w:p>
    <w:p>
      <w:pPr>
        <w:pStyle w:val="Corpsdetexte"/>
        <w:bidi w:val="0"/>
        <w:spacing w:lineRule="auto" w:line="240" w:before="0" w:after="26"/>
        <w:jc w:val="left"/>
        <w:rPr/>
      </w:pPr>
      <w:r>
        <w:rPr/>
        <w:t>0130426551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u w:val="none"/>
        </w:rPr>
        <w:t xml:space="preserve">Au </w:t>
      </w:r>
      <w:r>
        <w:rPr>
          <w:rFonts w:eastAsia="Calibri" w:cs="Tahoma"/>
          <w:b/>
          <w:bCs/>
          <w:i w:val="false"/>
          <w:iCs w:val="false"/>
          <w:u w:val="none"/>
        </w:rPr>
        <w:t xml:space="preserve">rond-point de la Clé des champs </w:t>
      </w:r>
      <w:r>
        <w:rPr>
          <w:rFonts w:eastAsia="Calibri" w:cs="Tahoma"/>
          <w:b w:val="false"/>
          <w:bCs w:val="false"/>
          <w:i w:val="false"/>
          <w:iCs w:val="false"/>
          <w:u w:val="none"/>
        </w:rPr>
        <w:t xml:space="preserve">à Mantes la Ville ("rond-point du buffalo grill" et accès autoroute), prendre la </w:t>
      </w:r>
      <w:r>
        <w:rPr>
          <w:rFonts w:eastAsia="Calibri" w:cs="Tahoma"/>
          <w:b/>
          <w:bCs/>
          <w:i w:val="false"/>
          <w:iCs w:val="false"/>
          <w:u w:val="none"/>
        </w:rPr>
        <w:t xml:space="preserve">D65 </w:t>
      </w:r>
      <w:r>
        <w:rPr>
          <w:rFonts w:eastAsia="Calibri" w:cs="Tahoma"/>
          <w:b w:val="false"/>
          <w:bCs w:val="false"/>
          <w:i w:val="false"/>
          <w:iCs w:val="false"/>
          <w:u w:val="none"/>
        </w:rPr>
        <w:t>qui monte vers Breuil Bois Robert. Entrer dans le Breuil, la rue du Carrefour est la 3eme sur la gauche.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Corpsdetexte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130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Garez-vous avant le n°6, puis entrez par ce chemin avec herbe.</w:t>
      </w:r>
    </w:p>
    <w:p>
      <w:pPr>
        <w:pStyle w:val="Corpsdetexte"/>
        <w:bidi w:val="0"/>
        <w:jc w:val="left"/>
        <w:rPr/>
      </w:pPr>
      <w:r>
        <w:rPr/>
        <w:t>Merci à Bernadette pour le bel accueil!</w:t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rFonts w:eastAsia="Calibri" w:cs="Tahoma"/>
          <w:b/>
          <w:bCs/>
          <w:i w:val="false"/>
          <w:iCs w:val="false"/>
          <w:sz w:val="32"/>
          <w:szCs w:val="32"/>
          <w:u w:val="none"/>
        </w:rPr>
        <w:t>...et maintenant, ci-dessous: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rFonts w:eastAsia="Calibri" w:cs="Tahoma"/>
          <w:b/>
          <w:bCs/>
          <w:i w:val="false"/>
          <w:iCs w:val="false"/>
          <w:sz w:val="32"/>
          <w:szCs w:val="32"/>
          <w:u w:val="none"/>
        </w:rPr>
        <w:t>LISTE DES CHOSES À APPORTER : faites-vous votre pense-bête !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u w:val="non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u w:val="none"/>
        </w:rPr>
        <w:t>1 -</w:t>
      </w:r>
      <w:r>
        <w:rPr>
          <w:rFonts w:eastAsia="Calibri" w:cs="Tahoma"/>
          <w:b/>
          <w:bCs/>
          <w:i w:val="false"/>
          <w:iCs w:val="false"/>
          <w:u w:val="none"/>
        </w:rPr>
        <w:t xml:space="preserve"> </w:t>
      </w:r>
      <w:r>
        <w:rPr>
          <w:rFonts w:eastAsia="Calibri" w:cs="Tahoma"/>
          <w:b/>
          <w:bCs/>
          <w:i w:val="false"/>
          <w:iCs w:val="false"/>
          <w:sz w:val="28"/>
          <w:szCs w:val="28"/>
          <w:u w:val="none"/>
        </w:rPr>
        <w:t>VOUS</w:t>
      </w:r>
      <w:r>
        <w:rPr>
          <w:rFonts w:eastAsia="Calibri" w:cs="Tahoma"/>
          <w:b w:val="false"/>
          <w:bCs w:val="false"/>
          <w:i w:val="false"/>
          <w:iCs w:val="false"/>
          <w:sz w:val="28"/>
          <w:szCs w:val="28"/>
          <w:u w:val="none"/>
        </w:rPr>
        <w:t xml:space="preserve"> !!! seul, seule ou en bonne et joyeuse compagnie.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Le reste est secondaire et  rien n'est obligatoire.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2. Les objets que vous souhaitez donner </w:t>
      </w: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>pour la BLE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: tous objets, </w:t>
      </w:r>
      <w:r>
        <w:rPr>
          <w:rFonts w:eastAsia="Calibri" w:cs="Tahoma"/>
          <w:b w:val="false"/>
          <w:bCs w:val="false"/>
          <w:i/>
          <w:iCs/>
          <w:sz w:val="26"/>
          <w:szCs w:val="26"/>
          <w:u w:val="none"/>
        </w:rPr>
        <w:t xml:space="preserve">plus déco, jouets, cartes... idées pour les fêtes 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(apporter des idées, c'est déjà l'échange!)</w:t>
      </w:r>
    </w:p>
    <w:p>
      <w:pPr>
        <w:pStyle w:val="Normal"/>
        <w:bidi w:val="0"/>
        <w:jc w:val="left"/>
        <w:rPr>
          <w:rFonts w:eastAsia="Calibri" w:cs="Tahoma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3. </w:t>
      </w: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 xml:space="preserve">pour les ateliers :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>Origami :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Nathalie a ce qu'il faut,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 xml:space="preserve">Kombucha 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: Catherine vous demande juste d'apporter un bocal avec son couvercle pour en remporter chez vous,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 xml:space="preserve">Contes : 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Delphine lira des contes, et si vous voulez vous aussi nous raconter ou nous lire un conte, bienvenue!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   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Et si vous aussi vous avez une proposition d'atelier (déco ou autre), il est encore temps.</w:t>
      </w:r>
    </w:p>
    <w:p>
      <w:pPr>
        <w:pStyle w:val="Normal"/>
        <w:bidi w:val="0"/>
        <w:jc w:val="left"/>
        <w:rPr>
          <w:rFonts w:eastAsia="Calibri" w:cs="Tahoma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4. </w:t>
      </w: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>pour la veillée autour de la cheminée,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et toujours</w:t>
      </w: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 xml:space="preserve"> </w:t>
      </w:r>
      <w:r>
        <w:rPr>
          <w:rFonts w:eastAsia="Calibri" w:cs="Tahoma"/>
          <w:b/>
          <w:bCs/>
          <w:i/>
          <w:iCs/>
          <w:sz w:val="26"/>
          <w:szCs w:val="26"/>
          <w:u w:val="none"/>
        </w:rPr>
        <w:t>si vous en avez chez vous</w:t>
      </w:r>
      <w:r>
        <w:rPr>
          <w:rFonts w:eastAsia="Calibri" w:cs="Tahoma"/>
          <w:b/>
          <w:bCs/>
          <w:i w:val="false"/>
          <w:iCs w:val="false"/>
          <w:sz w:val="26"/>
          <w:szCs w:val="26"/>
          <w:u w:val="none"/>
        </w:rPr>
        <w:t xml:space="preserve"> 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une bûche (Jacques apporte le petit bois)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des bougies,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une soupe, un plat ou un grignottis à partager pour aller avec la soupe.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(que celui ou celle qui apporte de la soupe se fasse connaître pour qu'on essaie de répartir un peu les plats).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eastAsia="Calibri" w:cs="Tahoma"/>
          <w:sz w:val="26"/>
          <w:szCs w:val="26"/>
          <w:u w:val="non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Des questions? Besoin de covoiturage? prenez contact! on fera </w:t>
      </w:r>
      <w:r>
        <w:rPr>
          <w:rFonts w:eastAsia="Calibri" w:cs="Tahoma"/>
          <w:b w:val="false"/>
          <w:bCs w:val="false"/>
          <w:i/>
          <w:iCs/>
          <w:sz w:val="26"/>
          <w:szCs w:val="26"/>
          <w:u w:val="none"/>
        </w:rPr>
        <w:t>tous</w:t>
      </w: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 xml:space="preserve"> tout ce qu'on peut.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i w:val="false"/>
          <w:iCs w:val="false"/>
          <w:sz w:val="26"/>
          <w:szCs w:val="26"/>
          <w:u w:val="none"/>
        </w:rPr>
        <w:t>document rédigé par Marguerite (85) tél 07 67 36 38 83</w:t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eastAsia="Calibri" w:cs="Tahoma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260" w:footer="0" w:bottom="92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itre3Car">
    <w:name w:val="Titre 3 Car"/>
    <w:qFormat/>
    <w:rPr>
      <w:rFonts w:ascii="Times New Roman" w:hAnsi="Times New Roman" w:eastAsia="Times New Roman" w:cs="Times New Roman"/>
      <w:b/>
      <w:bCs/>
      <w:color w:val="000000"/>
      <w:sz w:val="27"/>
      <w:szCs w:val="27"/>
      <w:lang w:eastAsia="fr-FR"/>
    </w:rPr>
  </w:style>
  <w:style w:type="character" w:styleId="TextedebullesCar">
    <w:name w:val="Texte de bulles C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LibreOffice/7.4.6.2$Windows_X86_64 LibreOffice_project/5b1f5509c2decdade7fda905e3e1429a67acd63d</Application>
  <AppVersion>15.0000</AppVersion>
  <Pages>2</Pages>
  <Words>451</Words>
  <Characters>2152</Characters>
  <CharactersWithSpaces>2589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lastPrinted>2023-12-04T17:52:16Z</cp:lastPrinted>
  <dcterms:modified xsi:type="dcterms:W3CDTF">2023-12-04T17:54:16Z</dcterms:modified>
  <cp:revision>5</cp:revision>
  <dc:subject/>
  <dc:title/>
</cp:coreProperties>
</file>